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666" w:rsidRDefault="00743666" w:rsidP="00743666">
      <w:bookmarkStart w:id="0" w:name="_GoBack"/>
      <w:bookmarkEnd w:id="0"/>
      <w:r>
        <w:t xml:space="preserve">From Plato’s </w:t>
      </w:r>
      <w:proofErr w:type="spellStart"/>
      <w:r>
        <w:t>Timaeus</w:t>
      </w:r>
      <w:proofErr w:type="spellEnd"/>
      <w:r>
        <w:t>, section 55</w:t>
      </w:r>
    </w:p>
    <w:p w:rsidR="00743666" w:rsidRDefault="00743666" w:rsidP="00743666"/>
    <w:p w:rsidR="00743666" w:rsidRDefault="00743666" w:rsidP="00743666">
      <w:r>
        <w:t>I was wrong in imagining that all the four elements could be generated into and out of one another. For as they are formed, three of them from the triangle which has the sides unequal, the fourth from the triangle which has equal sides, three can be resolved into one another, but the fourth cannot be resolved into them nor they into it. So much for their passage into one another: I must now speak of their construction. From the triangle of which the hypotenuse is twice the lesser side the three first regular solids are formed--first, the equilateral pyramid or tetrahedron; secondly, the octahedron; thirdly, the icosahedron; and from the isosceles triangle is formed the cube. And there is a fifth figure (which is made out of twelve pentagons), the dodecahedron--this God used as a model for the twelvefold division of the Zodiac.</w:t>
      </w:r>
    </w:p>
    <w:p w:rsidR="00743666" w:rsidRDefault="00743666" w:rsidP="00743666">
      <w:r>
        <w:t xml:space="preserve"> Let us now assign the geometrical forms to their respective elements. The cube is the most stable of them because resting on a quadrangular plane surface, and composed of isosceles triangles. To the earth then, which is the most stable of bodies and the most easily modeled of them, may be assigned the form of a cube; and the remaining forms to the other elements,--to fire the pyramid, to air the octahedron, and to water the icosahedron,--according to their degrees of lightness or heaviness or power, or want of power, of penetration.</w:t>
      </w:r>
    </w:p>
    <w:p w:rsidR="00743666" w:rsidRDefault="00743666" w:rsidP="00743666">
      <w:r>
        <w:t xml:space="preserve"> The single particles of any of the elements are not seen by reason of their smallness; they only become visible when collected. The ratios of their motions, numbers, and other properties, are ordered by the God, who harmonized them as far as necessity permitted. The probable conclusion is as follows:--Earth, when dissolved by the more penetrating element of fire, whether acting immediately or through the medium of air or water, is decomposed but not transformed. Water, when divided by fire or air, becomes one part fire, and two parts air. A volume of air divided becomes two of fire. On the other hand, when condensed, two volumes of fire make a volume of air; and two and a half parts of air condense into one of water. </w:t>
      </w:r>
    </w:p>
    <w:p w:rsidR="00743666" w:rsidRDefault="00743666" w:rsidP="00743666"/>
    <w:p w:rsidR="00C05BE7" w:rsidRDefault="00743666" w:rsidP="00743666">
      <w:r>
        <w:t xml:space="preserve">Plato (2009-12-19). </w:t>
      </w:r>
      <w:proofErr w:type="gramStart"/>
      <w:r>
        <w:t>The Works of Plato (25+ works with an active table of contents) (Kindle Locations 48780-48797).</w:t>
      </w:r>
      <w:proofErr w:type="gramEnd"/>
      <w:r>
        <w:t xml:space="preserve">  . Kindle Edition.</w:t>
      </w:r>
    </w:p>
    <w:sectPr w:rsidR="00C05B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666"/>
    <w:rsid w:val="00395B05"/>
    <w:rsid w:val="00743666"/>
    <w:rsid w:val="00C05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1938</Characters>
  <Application>Microsoft Office Word</Application>
  <DocSecurity>0</DocSecurity>
  <Lines>16</Lines>
  <Paragraphs>4</Paragraphs>
  <ScaleCrop>false</ScaleCrop>
  <Company>University of Connecticut</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bah02003</dc:creator>
  <cp:lastModifiedBy>bah02003</cp:lastModifiedBy>
  <cp:revision>2</cp:revision>
  <dcterms:created xsi:type="dcterms:W3CDTF">2012-11-06T17:49:00Z</dcterms:created>
  <dcterms:modified xsi:type="dcterms:W3CDTF">2012-11-06T17:49:00Z</dcterms:modified>
</cp:coreProperties>
</file>